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82C" w:rsidRDefault="008C382C" w:rsidP="00953D2D">
      <w:pPr>
        <w:spacing w:after="0" w:line="240" w:lineRule="auto"/>
        <w:ind w:firstLine="142"/>
        <w:jc w:val="center"/>
        <w:rPr>
          <w:b/>
          <w:bCs/>
          <w:iCs/>
        </w:rPr>
      </w:pPr>
    </w:p>
    <w:p w:rsidR="002A5582" w:rsidRPr="00953D2D" w:rsidRDefault="000C2525" w:rsidP="00953D2D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82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Раздел 1. </w:t>
      </w:r>
      <w:r w:rsidR="002A5582" w:rsidRPr="008C382C">
        <w:rPr>
          <w:rFonts w:ascii="Times New Roman" w:hAnsi="Times New Roman" w:cs="Times New Roman"/>
          <w:b/>
          <w:sz w:val="24"/>
          <w:szCs w:val="24"/>
        </w:rPr>
        <w:t>Пояснительная</w:t>
      </w:r>
      <w:r w:rsidR="002A5582" w:rsidRPr="00953D2D">
        <w:rPr>
          <w:rFonts w:ascii="Times New Roman" w:hAnsi="Times New Roman" w:cs="Times New Roman"/>
          <w:b/>
          <w:sz w:val="24"/>
          <w:szCs w:val="24"/>
        </w:rPr>
        <w:t xml:space="preserve"> записка</w:t>
      </w:r>
    </w:p>
    <w:p w:rsidR="002A5582" w:rsidRPr="00953D2D" w:rsidRDefault="002A5582" w:rsidP="00953D2D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582" w:rsidRPr="00953D2D" w:rsidRDefault="002A5582" w:rsidP="0095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Данная рабочая программа предназначена для детей, имеющих диагноз – задержка психического развития (ЗПР) и находящихся  на индивидуальном обучении</w:t>
      </w:r>
    </w:p>
    <w:p w:rsidR="002A5582" w:rsidRDefault="002A5582" w:rsidP="00953D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3D2D">
        <w:rPr>
          <w:rFonts w:ascii="Times New Roman" w:hAnsi="Times New Roman" w:cs="Times New Roman"/>
          <w:sz w:val="24"/>
          <w:szCs w:val="24"/>
        </w:rPr>
        <w:t>Рабочая  учебная программа 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года, Примерной программы основного общего образования по литературе и Программы по литературе для 5-11 классов общеобразовательной школы.</w:t>
      </w:r>
      <w:proofErr w:type="gramEnd"/>
      <w:r w:rsidRPr="00953D2D">
        <w:rPr>
          <w:rFonts w:ascii="Times New Roman" w:hAnsi="Times New Roman" w:cs="Times New Roman"/>
          <w:sz w:val="24"/>
          <w:szCs w:val="24"/>
        </w:rPr>
        <w:t xml:space="preserve"> Автор-сост.: </w:t>
      </w:r>
      <w:proofErr w:type="spellStart"/>
      <w:r w:rsidRPr="00953D2D">
        <w:rPr>
          <w:rFonts w:ascii="Times New Roman" w:hAnsi="Times New Roman" w:cs="Times New Roman"/>
          <w:sz w:val="24"/>
          <w:szCs w:val="24"/>
        </w:rPr>
        <w:t>Г.С.Меркин</w:t>
      </w:r>
      <w:proofErr w:type="spellEnd"/>
      <w:r w:rsidRPr="00953D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3D2D">
        <w:rPr>
          <w:rFonts w:ascii="Times New Roman" w:hAnsi="Times New Roman" w:cs="Times New Roman"/>
          <w:sz w:val="24"/>
          <w:szCs w:val="24"/>
        </w:rPr>
        <w:t>С.А.Зинин</w:t>
      </w:r>
      <w:proofErr w:type="spellEnd"/>
      <w:r w:rsidRPr="00953D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3D2D">
        <w:rPr>
          <w:rFonts w:ascii="Times New Roman" w:hAnsi="Times New Roman" w:cs="Times New Roman"/>
          <w:sz w:val="24"/>
          <w:szCs w:val="24"/>
        </w:rPr>
        <w:t>В.А.Чалмаев</w:t>
      </w:r>
      <w:proofErr w:type="spellEnd"/>
      <w:r w:rsidRPr="00953D2D">
        <w:rPr>
          <w:rFonts w:ascii="Times New Roman" w:hAnsi="Times New Roman" w:cs="Times New Roman"/>
          <w:sz w:val="24"/>
          <w:szCs w:val="24"/>
        </w:rPr>
        <w:t xml:space="preserve">. – 4-е изд., </w:t>
      </w:r>
      <w:proofErr w:type="gramStart"/>
      <w:r w:rsidRPr="00953D2D">
        <w:rPr>
          <w:rFonts w:ascii="Times New Roman" w:hAnsi="Times New Roman" w:cs="Times New Roman"/>
          <w:sz w:val="24"/>
          <w:szCs w:val="24"/>
        </w:rPr>
        <w:t>исправленное</w:t>
      </w:r>
      <w:proofErr w:type="gramEnd"/>
      <w:r w:rsidRPr="00953D2D">
        <w:rPr>
          <w:rFonts w:ascii="Times New Roman" w:hAnsi="Times New Roman" w:cs="Times New Roman"/>
          <w:sz w:val="24"/>
          <w:szCs w:val="24"/>
        </w:rPr>
        <w:t xml:space="preserve"> и дополненное. – М.: ООО «ТИД. «Русское слово» - РС»  - 2008, в соответствии с учебным планом школы.</w:t>
      </w:r>
    </w:p>
    <w:p w:rsidR="00C64D34" w:rsidRPr="00C64D34" w:rsidRDefault="00C64D34" w:rsidP="00C64D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3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64D34">
        <w:rPr>
          <w:rFonts w:ascii="Times New Roman" w:hAnsi="Times New Roman" w:cs="Times New Roman"/>
          <w:sz w:val="24"/>
          <w:szCs w:val="24"/>
        </w:rPr>
        <w:t xml:space="preserve">  В классах, в которых обучаются дети с задержкой психического развития, стоят те же цели и задачи обучения, которые заложены в программах изучения литературы в 5—9 классах массовой общеобразовательной школы. </w:t>
      </w:r>
    </w:p>
    <w:p w:rsidR="002A5582" w:rsidRPr="00953D2D" w:rsidRDefault="002A5582" w:rsidP="00953D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 xml:space="preserve">Предлагаемая программа направлена на достижение следующих </w:t>
      </w:r>
      <w:r w:rsidRPr="00953D2D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целей </w:t>
      </w:r>
      <w:r w:rsidRPr="00953D2D">
        <w:rPr>
          <w:rFonts w:ascii="Times New Roman" w:hAnsi="Times New Roman" w:cs="Times New Roman"/>
          <w:sz w:val="24"/>
          <w:szCs w:val="24"/>
        </w:rPr>
        <w:t>литературного образования: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 xml:space="preserve">- 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 xml:space="preserve">- 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формирование читателя, способного к полноценному восприятию литературных произведений в контексте духовной культуры человечества и подготовленного к самостоятельному общению с искусством слова. </w:t>
      </w:r>
    </w:p>
    <w:p w:rsidR="002A5582" w:rsidRPr="00953D2D" w:rsidRDefault="002A5582" w:rsidP="00953D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 xml:space="preserve">Для достижения поставленных целей в процессе реализации данной программы решаются следующие </w:t>
      </w:r>
      <w:r w:rsidRPr="00953D2D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953D2D">
        <w:rPr>
          <w:rFonts w:ascii="Times New Roman" w:hAnsi="Times New Roman" w:cs="Times New Roman"/>
          <w:sz w:val="24"/>
          <w:szCs w:val="24"/>
        </w:rPr>
        <w:t>, связанные как с собственной читательской деятельностью школьников, так и с эстетической функцией литературы: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усвоение текстов художественных произведений;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формирование представлений о литературе как культурном феномене, занимающем специфическое место в жизни нации и человека;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формирование системы гуманитарных понятий, составляющих эстетический компонент искусства;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формирование эстетического вкуса как ориентира самостоятельной читательской деятельности;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формирование эмоциональной культуры личности и социально значимого ценностного отношения к миру и искусству;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формирование и развитие умений грамотного и свободного владения устной и письменной речью;</w:t>
      </w:r>
    </w:p>
    <w:p w:rsidR="002A5582" w:rsidRPr="00953D2D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усвоение основных эстетических и теоретико-литературных понятий как условие полноценного восприятия, анализа и интерпретации литературно-художественных произведений;</w:t>
      </w:r>
    </w:p>
    <w:p w:rsidR="002A5582" w:rsidRDefault="002A5582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- освоение историко-литературных понятий, обеспечивающих адекватное и полноценное понимание художественного произведения.</w:t>
      </w:r>
    </w:p>
    <w:p w:rsidR="00C64D34" w:rsidRPr="00C64D34" w:rsidRDefault="00C64D34" w:rsidP="00C64D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34">
        <w:rPr>
          <w:rFonts w:ascii="Times New Roman" w:hAnsi="Times New Roman" w:cs="Times New Roman"/>
          <w:sz w:val="24"/>
          <w:szCs w:val="24"/>
        </w:rPr>
        <w:t xml:space="preserve">                                  Повышенная истощаемость ЦНС и в связи с этим сниженная познавательная активность и работоспособность, недостаточность произвольного внимания, пространственной ориентировки, плохо развитые навыки самостоятельной работы и самоконтроля, инертность </w:t>
      </w:r>
      <w:r w:rsidRPr="00C64D34">
        <w:rPr>
          <w:rFonts w:ascii="Times New Roman" w:hAnsi="Times New Roman" w:cs="Times New Roman"/>
          <w:sz w:val="24"/>
          <w:szCs w:val="24"/>
        </w:rPr>
        <w:lastRenderedPageBreak/>
        <w:t xml:space="preserve">психических процессов, слабая память - все эти и другие особенности учащихся отрицательно влияют на успешность обучения и являются основной причиной их стойкой неуспеваемости в учебе. </w:t>
      </w:r>
    </w:p>
    <w:p w:rsidR="00C64D34" w:rsidRDefault="00C64D34" w:rsidP="00C64D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D34">
        <w:rPr>
          <w:rFonts w:ascii="Times New Roman" w:hAnsi="Times New Roman" w:cs="Times New Roman"/>
          <w:sz w:val="24"/>
          <w:szCs w:val="24"/>
        </w:rPr>
        <w:t xml:space="preserve">                                 К коррекционно-развивающим задачам относятся: - формирование умений полноценно воспринимать литературное произведение в его эмоциональном, образном и логическом единстве, преодоление недостатков в развитии эмоционально-волевой сферы детей, коррекция личностного развития ребенка; - развитие и расширение знаний детей об окружающем мире, обогащение чувственного опыта ребенка, развитие его мыслительной деятельности и познавательной активности; - совершенствование навыков чтения – сознательного, правильного, беглого и выразительного чтения вслух и про себя; - уточнение и обогащение словарного запаса ребенка обобщающими понятиями, словами, обозначающими действия и признаки, особенно теми, которые называют чувства, переживаемые самим говорящим, другим лицом или литературным героем; - развитие мышления: умения наблюдать, анализировать, сравнивать и обобщать; - развитие связной речи (формирование и совершенствование целенаправленности и связности высказывания, точности и разнообразия лексики, внятности и выразительности речи)</w:t>
      </w:r>
      <w:proofErr w:type="gramStart"/>
      <w:r w:rsidRPr="00C64D3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64D34">
        <w:rPr>
          <w:rFonts w:ascii="Times New Roman" w:hAnsi="Times New Roman" w:cs="Times New Roman"/>
          <w:sz w:val="24"/>
          <w:szCs w:val="24"/>
        </w:rPr>
        <w:t>ри адаптации программы основное внимание обращалось на овладение детьми практическими умениями и навыками, на уменьшение объема теоретических сведений, включение отдельных тем или целых разделов в материалы для обзорного или ознакомительного изучения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4D34" w:rsidRPr="00953D2D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D2D">
        <w:rPr>
          <w:rFonts w:ascii="Times New Roman" w:hAnsi="Times New Roman" w:cs="Times New Roman"/>
          <w:b/>
          <w:sz w:val="24"/>
          <w:szCs w:val="24"/>
        </w:rPr>
        <w:t>Коррекционная составляющая</w:t>
      </w:r>
    </w:p>
    <w:p w:rsidR="00C64D34" w:rsidRPr="00953D2D" w:rsidRDefault="00C64D34" w:rsidP="00C64D34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>У детей с задержкой психического и умственного развития, как правило, в процессе обучения выявляются следующие проблемы и трудности:</w:t>
      </w:r>
    </w:p>
    <w:p w:rsidR="00C64D34" w:rsidRPr="00953D2D" w:rsidRDefault="00C64D34" w:rsidP="00C64D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64D34" w:rsidRPr="00953D2D" w:rsidTr="00A03E9E">
        <w:tc>
          <w:tcPr>
            <w:tcW w:w="4785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Проблема</w:t>
            </w: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Пути решения</w:t>
            </w:r>
          </w:p>
        </w:tc>
      </w:tr>
      <w:tr w:rsidR="00C64D34" w:rsidRPr="00953D2D" w:rsidTr="00A03E9E">
        <w:tc>
          <w:tcPr>
            <w:tcW w:w="4785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Замедление процесса усвоения и запоминания учебного материала</w:t>
            </w: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Применение разнообразных методов объяснения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 xml:space="preserve">(предпочтительно игровых), </w:t>
            </w:r>
            <w:proofErr w:type="gramStart"/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953D2D">
              <w:rPr>
                <w:rFonts w:ascii="Times New Roman" w:hAnsi="Times New Roman" w:cs="Times New Roman"/>
                <w:sz w:val="24"/>
                <w:szCs w:val="24"/>
              </w:rPr>
              <w:t xml:space="preserve"> е различных мнемотехник</w:t>
            </w:r>
          </w:p>
        </w:tc>
      </w:tr>
      <w:tr w:rsidR="00C64D34" w:rsidRPr="00953D2D" w:rsidTr="00A03E9E">
        <w:tc>
          <w:tcPr>
            <w:tcW w:w="4785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Нарушение (иногда отсутствие) ассоциативного, абстрактного мышления</w:t>
            </w: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Расширение общего кругозора, наглядная демонстрация связей между различными предметами окружающего мира, между буквой и звуком, словом и его значением</w:t>
            </w:r>
          </w:p>
        </w:tc>
      </w:tr>
      <w:tr w:rsidR="00C64D34" w:rsidRPr="00953D2D" w:rsidTr="00A03E9E">
        <w:tc>
          <w:tcPr>
            <w:tcW w:w="4785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Малый словарный запас, однообразие и предельная простота грамматических конструкций, употребляемых в речи</w:t>
            </w: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Приобщение к чтению, работа над художественным словом, а также текстами различных стилей речи</w:t>
            </w:r>
          </w:p>
        </w:tc>
      </w:tr>
      <w:tr w:rsidR="00C64D34" w:rsidRPr="00953D2D" w:rsidTr="00A03E9E">
        <w:tc>
          <w:tcPr>
            <w:tcW w:w="4785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Нарушение процесса концентрации внимания</w:t>
            </w: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Чередование форм работы, активное включение в учебный процесс элементов игры, соревнования, самостоятельного поиска информации</w:t>
            </w:r>
          </w:p>
        </w:tc>
      </w:tr>
      <w:tr w:rsidR="00C64D34" w:rsidRPr="00953D2D" w:rsidTr="00A03E9E">
        <w:tc>
          <w:tcPr>
            <w:tcW w:w="4785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Низкая мотивация к обучению</w:t>
            </w: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C64D34" w:rsidRPr="00953D2D" w:rsidRDefault="00C64D34" w:rsidP="00A03E9E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53D2D">
              <w:rPr>
                <w:rFonts w:ascii="Times New Roman" w:hAnsi="Times New Roman" w:cs="Times New Roman"/>
                <w:sz w:val="24"/>
                <w:szCs w:val="24"/>
              </w:rPr>
              <w:t>Преобладание в обучении поощрительных методов над методами порицания, создание ситуации успеха, всемерная поддержка чувства собственного достоинства ученика</w:t>
            </w:r>
          </w:p>
        </w:tc>
      </w:tr>
    </w:tbl>
    <w:p w:rsidR="00C64D34" w:rsidRDefault="00C64D34" w:rsidP="00C64D3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2A5582" w:rsidRPr="00953D2D" w:rsidRDefault="002A5582" w:rsidP="0095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 xml:space="preserve">Авторская программа Г.С. </w:t>
      </w:r>
      <w:proofErr w:type="spellStart"/>
      <w:r w:rsidRPr="00953D2D">
        <w:rPr>
          <w:rFonts w:ascii="Times New Roman" w:hAnsi="Times New Roman" w:cs="Times New Roman"/>
          <w:sz w:val="24"/>
          <w:szCs w:val="24"/>
        </w:rPr>
        <w:t>Меркина</w:t>
      </w:r>
      <w:proofErr w:type="spellEnd"/>
      <w:r w:rsidRPr="00953D2D">
        <w:rPr>
          <w:rFonts w:ascii="Times New Roman" w:hAnsi="Times New Roman" w:cs="Times New Roman"/>
          <w:sz w:val="24"/>
          <w:szCs w:val="24"/>
        </w:rPr>
        <w:t xml:space="preserve"> </w:t>
      </w:r>
      <w:r w:rsidR="0024326F" w:rsidRPr="00953D2D">
        <w:rPr>
          <w:rFonts w:ascii="Times New Roman" w:hAnsi="Times New Roman" w:cs="Times New Roman"/>
          <w:sz w:val="24"/>
          <w:szCs w:val="24"/>
        </w:rPr>
        <w:t xml:space="preserve"> </w:t>
      </w:r>
      <w:r w:rsidRPr="00953D2D">
        <w:rPr>
          <w:rFonts w:ascii="Times New Roman" w:hAnsi="Times New Roman" w:cs="Times New Roman"/>
          <w:sz w:val="24"/>
          <w:szCs w:val="24"/>
        </w:rPr>
        <w:t xml:space="preserve">для реализации задач литературного образования в 5—9 классах предлагает концентрический на хронологической основе вариант построения курса с выходом на «линейное» рассмотрение историко-литературного материала в 9, 10 и 11 классах. Так, начиная с 5 класса, ученики изучают вершинные произведения классической литературы и литературы XX века, соответствующие их возрасту и уровню читательских интересов. В этом случае постепенно, от класса к классу, будут формироваться первоначальные представления об историко-литературном процессе. Знакомство с биографией писателя, произведения которого изучаются на каждой ступени, также происходит постепенно, в 6 классе основной акцент </w:t>
      </w:r>
      <w:r w:rsidRPr="00953D2D">
        <w:rPr>
          <w:rFonts w:ascii="Times New Roman" w:hAnsi="Times New Roman" w:cs="Times New Roman"/>
          <w:sz w:val="24"/>
          <w:szCs w:val="24"/>
        </w:rPr>
        <w:lastRenderedPageBreak/>
        <w:t xml:space="preserve">делается на годы обучения. Классное чтение призвано максимально </w:t>
      </w:r>
      <w:proofErr w:type="gramStart"/>
      <w:r w:rsidRPr="00953D2D">
        <w:rPr>
          <w:rFonts w:ascii="Times New Roman" w:hAnsi="Times New Roman" w:cs="Times New Roman"/>
          <w:sz w:val="24"/>
          <w:szCs w:val="24"/>
        </w:rPr>
        <w:t>заинтересовать</w:t>
      </w:r>
      <w:proofErr w:type="gramEnd"/>
      <w:r w:rsidRPr="00953D2D">
        <w:rPr>
          <w:rFonts w:ascii="Times New Roman" w:hAnsi="Times New Roman" w:cs="Times New Roman"/>
          <w:sz w:val="24"/>
          <w:szCs w:val="24"/>
        </w:rPr>
        <w:t xml:space="preserve"> школьников, вызвать желание продолжить чтение произведений данного писателя во внеурочное время, стимулировать способность восхищаться хорошей и умной книгой, ее автором и героями. Домашнее чтение учащихся направляется списками рекомендованной литературы, обозначенной в программе и в учебниках.</w:t>
      </w:r>
    </w:p>
    <w:p w:rsidR="000F4B83" w:rsidRPr="00953D2D" w:rsidRDefault="0024326F" w:rsidP="00F83B9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582" w:rsidRPr="00953D2D">
        <w:rPr>
          <w:rFonts w:ascii="Times New Roman" w:hAnsi="Times New Roman" w:cs="Times New Roman"/>
          <w:sz w:val="24"/>
          <w:szCs w:val="24"/>
        </w:rPr>
        <w:t xml:space="preserve">В конце программы для каждого класса основной школы приводится примерный список произведений (фрагментов) для заучивания наизусть. Тексты распределяются с учетом возрастных особенностей уч-ся. Поскольку, в 5-6 классах учитель раскрывает школьникам  «секреты» автора художественного произведения, помогает осмыслить прочитанное не поверхностно, а глубоко, в меру их читательских возможностей, вводимые на этом этапе чтения базовые понятия необходимы для умения характеризовать конкретный эпизод, фрагмент или небольшой текст  в единстве формы и содержания. </w:t>
      </w:r>
      <w:r w:rsidR="000F4B83" w:rsidRPr="00953D2D">
        <w:rPr>
          <w:rFonts w:ascii="Times New Roman" w:hAnsi="Times New Roman" w:cs="Times New Roman"/>
          <w:sz w:val="24"/>
          <w:szCs w:val="24"/>
        </w:rPr>
        <w:t>В  7 классе впервые  ставится  вопрос  о</w:t>
      </w:r>
      <w:r w:rsidR="00F83B94">
        <w:rPr>
          <w:rFonts w:ascii="Times New Roman" w:hAnsi="Times New Roman" w:cs="Times New Roman"/>
          <w:sz w:val="24"/>
          <w:szCs w:val="24"/>
        </w:rPr>
        <w:t xml:space="preserve"> л</w:t>
      </w:r>
      <w:r w:rsidR="000F4B83" w:rsidRPr="00953D2D">
        <w:rPr>
          <w:rFonts w:ascii="Times New Roman" w:hAnsi="Times New Roman" w:cs="Times New Roman"/>
          <w:sz w:val="24"/>
          <w:szCs w:val="24"/>
        </w:rPr>
        <w:t>итературном направлении (классицизм), в 8 классе — о романтизме, в 9 классе — развитие  реализма.</w:t>
      </w:r>
    </w:p>
    <w:p w:rsidR="000F4B83" w:rsidRPr="00953D2D" w:rsidRDefault="000F4B83" w:rsidP="00953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2D">
        <w:rPr>
          <w:rFonts w:ascii="Times New Roman" w:hAnsi="Times New Roman" w:cs="Times New Roman"/>
          <w:sz w:val="24"/>
          <w:szCs w:val="24"/>
        </w:rPr>
        <w:t xml:space="preserve">                   Изучение художественной литературы в школе предполагает систематическое чтение и осмысление текстов, постижение своеобразия творческой личности писателя и его литературного наследия.</w:t>
      </w:r>
    </w:p>
    <w:p w:rsidR="002A5582" w:rsidRPr="00953D2D" w:rsidRDefault="002A5582" w:rsidP="00953D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6F24" w:rsidRDefault="00AE6F24" w:rsidP="00953D2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F24" w:rsidRDefault="00AE6F24" w:rsidP="00953D2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4B83" w:rsidRPr="00953D2D" w:rsidRDefault="000F4B83" w:rsidP="00953D2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4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литературы в федеральном базисном учебном плане</w:t>
      </w:r>
    </w:p>
    <w:p w:rsidR="0024326F" w:rsidRPr="000F4B83" w:rsidRDefault="0024326F" w:rsidP="00953D2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5582" w:rsidRDefault="0024326F" w:rsidP="00953D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отводит 385 часов для обязательного изучения учебного предмета «Литература» на этапе основного общего образования. В 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выделяется по 70 часов (из расчета 2 учебных часа в неделю), в 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="000F4B83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– 105 часов (из расчета 3 учебных часа в неделю).</w:t>
      </w:r>
      <w:r w:rsidRPr="00953D2D">
        <w:rPr>
          <w:rFonts w:ascii="Times New Roman" w:hAnsi="Times New Roman" w:cs="Times New Roman"/>
          <w:sz w:val="24"/>
          <w:szCs w:val="24"/>
        </w:rPr>
        <w:t xml:space="preserve"> Согласно  календарному учебному графику на текущий учебный год, который составляет 34 учебные недели, произведена следующая корректировка в календарно-тематическом планировании: уменьшено количество часов в </w:t>
      </w:r>
      <w:r w:rsidRPr="00953D2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53D2D">
        <w:rPr>
          <w:rFonts w:ascii="Times New Roman" w:hAnsi="Times New Roman" w:cs="Times New Roman"/>
          <w:sz w:val="24"/>
          <w:szCs w:val="24"/>
        </w:rPr>
        <w:t xml:space="preserve">,  </w:t>
      </w:r>
      <w:r w:rsidRPr="00953D2D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53D2D">
        <w:rPr>
          <w:rFonts w:ascii="Times New Roman" w:hAnsi="Times New Roman" w:cs="Times New Roman"/>
          <w:sz w:val="24"/>
          <w:szCs w:val="24"/>
        </w:rPr>
        <w:t xml:space="preserve">,  </w:t>
      </w:r>
      <w:r w:rsidRPr="00953D2D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53D2D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 w:rsidRPr="00953D2D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Pr="00953D2D">
        <w:rPr>
          <w:rFonts w:ascii="Times New Roman" w:hAnsi="Times New Roman" w:cs="Times New Roman"/>
          <w:sz w:val="24"/>
          <w:szCs w:val="24"/>
        </w:rPr>
        <w:t xml:space="preserve">Ш классах  - на 2 часа;  в </w:t>
      </w:r>
      <w:r w:rsidRPr="00953D2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53D2D">
        <w:rPr>
          <w:rFonts w:ascii="Times New Roman" w:hAnsi="Times New Roman" w:cs="Times New Roman"/>
          <w:sz w:val="24"/>
          <w:szCs w:val="24"/>
        </w:rPr>
        <w:t>Х классе -  на 3 часа.</w:t>
      </w:r>
      <w:r w:rsidR="00F83B94">
        <w:rPr>
          <w:rFonts w:ascii="Times New Roman" w:hAnsi="Times New Roman" w:cs="Times New Roman"/>
          <w:sz w:val="24"/>
          <w:szCs w:val="24"/>
        </w:rPr>
        <w:t xml:space="preserve"> Для индивидуального обучения отведено 34 часа </w:t>
      </w:r>
      <w:r w:rsidR="00F83B94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(из расчета </w:t>
      </w:r>
      <w:r w:rsidR="00F83B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83B94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</w:t>
      </w:r>
      <w:r w:rsidR="00F83B9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F83B94" w:rsidRPr="000F4B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в неделю).</w:t>
      </w:r>
      <w:r w:rsidR="000C2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коррекционных занятий в </w:t>
      </w:r>
      <w:r w:rsidR="000C2525" w:rsidRPr="000F4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0C2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 классе отведено 18 часов </w:t>
      </w:r>
      <w:proofErr w:type="gramStart"/>
      <w:r w:rsidR="000C2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0C2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расчета по одному часу в неделю) во втором полугодии </w:t>
      </w:r>
    </w:p>
    <w:p w:rsidR="000C2525" w:rsidRPr="00953D2D" w:rsidRDefault="000C2525" w:rsidP="0095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651" w:rsidRDefault="00523651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651" w:rsidRDefault="00523651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651" w:rsidRDefault="00523651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651" w:rsidRDefault="00523651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D34" w:rsidRDefault="00C64D34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525" w:rsidRPr="00097B2C" w:rsidRDefault="000C2525" w:rsidP="00C64D34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B2C">
        <w:rPr>
          <w:rFonts w:ascii="Times New Roman" w:hAnsi="Times New Roman" w:cs="Times New Roman"/>
          <w:b/>
          <w:sz w:val="24"/>
          <w:szCs w:val="24"/>
        </w:rPr>
        <w:t>Раздел 2. Общая характеристика учебного предмета</w:t>
      </w:r>
    </w:p>
    <w:p w:rsidR="000C2525" w:rsidRPr="00097B2C" w:rsidRDefault="000C2525" w:rsidP="000C252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0C2525" w:rsidRPr="006342E8" w:rsidRDefault="000C2525" w:rsidP="000C252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C2525" w:rsidRPr="006342E8" w:rsidRDefault="000C2525" w:rsidP="000C25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0C2525" w:rsidRPr="006342E8" w:rsidRDefault="000C2525" w:rsidP="000C25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теоретико-литературных знаний и умений, отвечающий возрастным особенностям учащегося.</w:t>
      </w:r>
    </w:p>
    <w:p w:rsidR="000C2525" w:rsidRPr="006342E8" w:rsidRDefault="000C2525" w:rsidP="000C25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осознанное, творческое чтение художественных произведений разных жанров;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выразительное чтение художественного текста;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вопросы, раскрывающие знание и понимание текста произведения;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заучивание наизусть стихотворных и прозаических текстов;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интерпретация произведения;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планов и написание отзывов о произведениях;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сочинений по литературным произведениям и на основе жизненных впечатлений;</w:t>
      </w:r>
    </w:p>
    <w:p w:rsidR="000C2525" w:rsidRPr="006342E8" w:rsidRDefault="000C2525" w:rsidP="000C252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целенаправленный поиск информации на основе знания ее источников и умения работать с ними.</w:t>
      </w:r>
    </w:p>
    <w:p w:rsidR="000C2525" w:rsidRPr="006342E8" w:rsidRDefault="000C2525" w:rsidP="000C25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«Литература» – одна из важнейших частей образовательной области «Филология».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0C2525" w:rsidRPr="006342E8" w:rsidRDefault="000C2525" w:rsidP="000C25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</w:t>
      </w:r>
      <w:proofErr w:type="spellStart"/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</w:t>
      </w:r>
      <w:proofErr w:type="spellEnd"/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</w:t>
      </w: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 </w:t>
      </w:r>
    </w:p>
    <w:p w:rsidR="000C2525" w:rsidRPr="006342E8" w:rsidRDefault="000C2525" w:rsidP="000C25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2E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0C2525" w:rsidRPr="00097B2C" w:rsidRDefault="000C2525" w:rsidP="000C2525">
      <w:pPr>
        <w:rPr>
          <w:rFonts w:ascii="Times New Roman" w:hAnsi="Times New Roman" w:cs="Times New Roman"/>
          <w:b/>
          <w:sz w:val="24"/>
          <w:szCs w:val="24"/>
        </w:rPr>
      </w:pPr>
    </w:p>
    <w:p w:rsidR="000C2525" w:rsidRPr="00097B2C" w:rsidRDefault="000C2525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0C2525" w:rsidRPr="00097B2C" w:rsidRDefault="000C2525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651" w:rsidRDefault="00523651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651" w:rsidRDefault="00523651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651" w:rsidRDefault="00523651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D34" w:rsidRDefault="00C64D34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651" w:rsidRDefault="00523651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C2525" w:rsidRPr="00097B2C" w:rsidRDefault="000C2525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3. Учебно-тематический план. </w:t>
      </w:r>
    </w:p>
    <w:p w:rsidR="000C2525" w:rsidRPr="00097B2C" w:rsidRDefault="000C2525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практической части рабочей программы.</w:t>
      </w:r>
    </w:p>
    <w:p w:rsidR="00523651" w:rsidRDefault="00523651" w:rsidP="000C25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525" w:rsidRPr="00097B2C" w:rsidRDefault="000C2525" w:rsidP="000C252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бочая программа рассчитана в 6 </w:t>
      </w:r>
      <w:r w:rsidR="00523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– 68 </w:t>
      </w:r>
      <w:proofErr w:type="gramStart"/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в неделю –  2</w:t>
      </w:r>
    </w:p>
    <w:p w:rsidR="000C2525" w:rsidRPr="00097B2C" w:rsidRDefault="000C2525" w:rsidP="000C25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746" w:type="dxa"/>
        <w:tblInd w:w="1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23"/>
        <w:gridCol w:w="1559"/>
        <w:gridCol w:w="1134"/>
        <w:gridCol w:w="709"/>
        <w:gridCol w:w="1721"/>
      </w:tblGrid>
      <w:tr w:rsidR="000C2525" w:rsidRPr="00097B2C" w:rsidTr="00383795">
        <w:trPr>
          <w:trHeight w:val="273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gramStart"/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</w:t>
            </w:r>
          </w:p>
        </w:tc>
      </w:tr>
      <w:tr w:rsidR="000C2525" w:rsidRPr="00097B2C" w:rsidTr="00383795">
        <w:trPr>
          <w:trHeight w:val="273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 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25" w:rsidRPr="00097B2C" w:rsidTr="00383795">
        <w:trPr>
          <w:trHeight w:val="273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греческой мифологии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25" w:rsidRPr="00097B2C" w:rsidTr="00383795">
        <w:trPr>
          <w:trHeight w:val="146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устного народного творчества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25" w:rsidRPr="00097B2C" w:rsidTr="00383795">
        <w:trPr>
          <w:trHeight w:val="146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древнерусской литературы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25" w:rsidRPr="00097B2C" w:rsidTr="00383795">
        <w:trPr>
          <w:trHeight w:val="273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литературы  </w:t>
            </w:r>
            <w:proofErr w:type="gramStart"/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525" w:rsidRPr="00097B2C" w:rsidTr="00383795">
        <w:trPr>
          <w:trHeight w:val="541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литературы  Х</w:t>
            </w:r>
            <w:proofErr w:type="gramStart"/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века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д/с</w:t>
            </w:r>
          </w:p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к/с</w:t>
            </w:r>
          </w:p>
        </w:tc>
      </w:tr>
      <w:tr w:rsidR="000C2525" w:rsidRPr="00097B2C" w:rsidTr="00383795">
        <w:trPr>
          <w:trHeight w:val="265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литературы  ХХ века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tabs>
                <w:tab w:val="center" w:pos="6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к/с</w:t>
            </w:r>
          </w:p>
        </w:tc>
      </w:tr>
      <w:tr w:rsidR="000C2525" w:rsidRPr="00097B2C" w:rsidTr="00383795">
        <w:trPr>
          <w:trHeight w:val="146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зарубежной литературы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C2525" w:rsidRPr="00097B2C" w:rsidTr="00383795">
        <w:trPr>
          <w:trHeight w:val="146"/>
        </w:trPr>
        <w:tc>
          <w:tcPr>
            <w:tcW w:w="3623" w:type="dxa"/>
          </w:tcPr>
          <w:p w:rsidR="000C2525" w:rsidRPr="00097B2C" w:rsidRDefault="000C2525" w:rsidP="00383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0C2525" w:rsidRPr="00097B2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0C2525" w:rsidRDefault="000C2525" w:rsidP="000C2525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C64D34" w:rsidRDefault="000C2525" w:rsidP="000C25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C2525" w:rsidRDefault="000C2525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17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коррекционных занятий </w:t>
      </w:r>
    </w:p>
    <w:p w:rsidR="0042110A" w:rsidRDefault="0042110A" w:rsidP="000C2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10A" w:rsidRPr="00097B2C" w:rsidRDefault="0042110A" w:rsidP="0042110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рассчитана в  6</w:t>
      </w:r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097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в неделю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64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втором полугодии</w:t>
      </w:r>
    </w:p>
    <w:tbl>
      <w:tblPr>
        <w:tblW w:w="7621" w:type="dxa"/>
        <w:tblInd w:w="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785"/>
        <w:gridCol w:w="1559"/>
        <w:gridCol w:w="1701"/>
      </w:tblGrid>
      <w:tr w:rsidR="000C2525" w:rsidRPr="00EE177C" w:rsidTr="0042110A">
        <w:tc>
          <w:tcPr>
            <w:tcW w:w="576" w:type="dxa"/>
            <w:vMerge w:val="restart"/>
            <w:vAlign w:val="center"/>
          </w:tcPr>
          <w:p w:rsidR="000C2525" w:rsidRPr="00EE177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785" w:type="dxa"/>
            <w:vMerge w:val="restart"/>
            <w:vAlign w:val="center"/>
          </w:tcPr>
          <w:p w:rsidR="000C2525" w:rsidRPr="00EE177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разделов/тем</w:t>
            </w:r>
          </w:p>
        </w:tc>
        <w:tc>
          <w:tcPr>
            <w:tcW w:w="3260" w:type="dxa"/>
            <w:gridSpan w:val="2"/>
            <w:vAlign w:val="center"/>
          </w:tcPr>
          <w:p w:rsidR="000C2525" w:rsidRPr="00EE177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</w:tr>
      <w:tr w:rsidR="000C2525" w:rsidRPr="00EE177C" w:rsidTr="0042110A">
        <w:tc>
          <w:tcPr>
            <w:tcW w:w="576" w:type="dxa"/>
            <w:vMerge/>
          </w:tcPr>
          <w:p w:rsidR="000C2525" w:rsidRPr="00EE177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5" w:type="dxa"/>
            <w:vMerge/>
          </w:tcPr>
          <w:p w:rsidR="000C2525" w:rsidRPr="00EE177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0C2525" w:rsidRPr="00EE177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программе</w:t>
            </w:r>
          </w:p>
        </w:tc>
        <w:tc>
          <w:tcPr>
            <w:tcW w:w="1701" w:type="dxa"/>
          </w:tcPr>
          <w:p w:rsidR="000C2525" w:rsidRPr="00EE177C" w:rsidRDefault="000C2525" w:rsidP="00383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рабочей программе</w:t>
            </w:r>
          </w:p>
        </w:tc>
      </w:tr>
      <w:tr w:rsidR="000C2525" w:rsidRPr="00EE177C" w:rsidTr="0042110A">
        <w:tc>
          <w:tcPr>
            <w:tcW w:w="576" w:type="dxa"/>
          </w:tcPr>
          <w:p w:rsidR="000C2525" w:rsidRPr="00EE177C" w:rsidRDefault="000C2525" w:rsidP="003837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5" w:type="dxa"/>
          </w:tcPr>
          <w:p w:rsidR="000C2525" w:rsidRPr="00E24651" w:rsidRDefault="000C2525" w:rsidP="003837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 литературы XIX века</w:t>
            </w:r>
          </w:p>
        </w:tc>
        <w:tc>
          <w:tcPr>
            <w:tcW w:w="1559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0C2525" w:rsidRPr="00EE177C" w:rsidTr="0042110A">
        <w:tc>
          <w:tcPr>
            <w:tcW w:w="576" w:type="dxa"/>
          </w:tcPr>
          <w:p w:rsidR="000C2525" w:rsidRPr="00EE177C" w:rsidRDefault="000C2525" w:rsidP="003837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5" w:type="dxa"/>
          </w:tcPr>
          <w:p w:rsidR="000C2525" w:rsidRPr="00E24651" w:rsidRDefault="000C2525" w:rsidP="003837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 литературы XX века</w:t>
            </w:r>
          </w:p>
        </w:tc>
        <w:tc>
          <w:tcPr>
            <w:tcW w:w="1559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0C2525" w:rsidRPr="00EE177C" w:rsidTr="0042110A">
        <w:tc>
          <w:tcPr>
            <w:tcW w:w="576" w:type="dxa"/>
          </w:tcPr>
          <w:p w:rsidR="000C2525" w:rsidRPr="00EE177C" w:rsidRDefault="000C2525" w:rsidP="003837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5" w:type="dxa"/>
          </w:tcPr>
          <w:p w:rsidR="000C2525" w:rsidRPr="00E24651" w:rsidRDefault="000C2525" w:rsidP="003837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4651">
              <w:rPr>
                <w:rFonts w:ascii="Times New Roman" w:eastAsia="Calibri" w:hAnsi="Times New Roman" w:cs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559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C2525" w:rsidRPr="00EE177C" w:rsidTr="0042110A">
        <w:tc>
          <w:tcPr>
            <w:tcW w:w="576" w:type="dxa"/>
          </w:tcPr>
          <w:p w:rsidR="000C2525" w:rsidRPr="00EE177C" w:rsidRDefault="000C2525" w:rsidP="003837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5" w:type="dxa"/>
          </w:tcPr>
          <w:p w:rsidR="000C2525" w:rsidRPr="00EE177C" w:rsidRDefault="000C2525" w:rsidP="003837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Заключительное занятие</w:t>
            </w:r>
          </w:p>
        </w:tc>
        <w:tc>
          <w:tcPr>
            <w:tcW w:w="1559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0C2525" w:rsidRPr="00EE177C" w:rsidRDefault="000C2525" w:rsidP="003837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42110A" w:rsidRDefault="0042110A" w:rsidP="000C2525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</w:p>
    <w:p w:rsidR="00C64D34" w:rsidRPr="005F66BA" w:rsidRDefault="00C64D34" w:rsidP="00C64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Учебно-тематический план индивидуальных  занятий </w:t>
      </w:r>
    </w:p>
    <w:p w:rsidR="0042110A" w:rsidRPr="005F66BA" w:rsidRDefault="00C64D34" w:rsidP="00C64D34">
      <w:pPr>
        <w:tabs>
          <w:tab w:val="left" w:pos="3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F6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рассчитана в  6  классе – </w:t>
      </w:r>
      <w:r w:rsidR="005F66BA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5F6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F66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</w:t>
      </w:r>
      <w:proofErr w:type="gramEnd"/>
      <w:r w:rsidRPr="005F6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в неделю – 1 час</w:t>
      </w:r>
    </w:p>
    <w:tbl>
      <w:tblPr>
        <w:tblW w:w="8746" w:type="dxa"/>
        <w:tblInd w:w="1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23"/>
        <w:gridCol w:w="1559"/>
        <w:gridCol w:w="1134"/>
        <w:gridCol w:w="709"/>
        <w:gridCol w:w="1721"/>
      </w:tblGrid>
      <w:tr w:rsidR="005F66BA" w:rsidRPr="005F66BA" w:rsidTr="00A03E9E">
        <w:trPr>
          <w:trHeight w:val="273"/>
        </w:trPr>
        <w:tc>
          <w:tcPr>
            <w:tcW w:w="3623" w:type="dxa"/>
          </w:tcPr>
          <w:p w:rsidR="00C64D34" w:rsidRPr="005F66BA" w:rsidRDefault="00C64D34" w:rsidP="00A03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gramStart"/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</w:t>
            </w:r>
          </w:p>
        </w:tc>
      </w:tr>
      <w:tr w:rsidR="005F66BA" w:rsidRPr="005F66BA" w:rsidTr="00A03E9E">
        <w:trPr>
          <w:trHeight w:val="273"/>
        </w:trPr>
        <w:tc>
          <w:tcPr>
            <w:tcW w:w="3623" w:type="dxa"/>
          </w:tcPr>
          <w:p w:rsidR="00C64D34" w:rsidRPr="005F66B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 </w:t>
            </w:r>
          </w:p>
        </w:tc>
        <w:tc>
          <w:tcPr>
            <w:tcW w:w="1559" w:type="dxa"/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6BA" w:rsidRPr="005F66BA" w:rsidTr="00A03E9E">
        <w:trPr>
          <w:trHeight w:val="273"/>
        </w:trPr>
        <w:tc>
          <w:tcPr>
            <w:tcW w:w="3623" w:type="dxa"/>
          </w:tcPr>
          <w:p w:rsidR="00C64D34" w:rsidRPr="005F66B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греческой мифологии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6BA" w:rsidRPr="005F66BA" w:rsidTr="00A03E9E">
        <w:trPr>
          <w:trHeight w:val="146"/>
        </w:trPr>
        <w:tc>
          <w:tcPr>
            <w:tcW w:w="3623" w:type="dxa"/>
          </w:tcPr>
          <w:p w:rsidR="00C64D34" w:rsidRPr="005F66B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устного народного творчества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6BA" w:rsidRPr="005F66BA" w:rsidTr="00A03E9E">
        <w:trPr>
          <w:trHeight w:val="146"/>
        </w:trPr>
        <w:tc>
          <w:tcPr>
            <w:tcW w:w="3623" w:type="dxa"/>
          </w:tcPr>
          <w:p w:rsidR="00C64D34" w:rsidRPr="005F66B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древнерусской литературы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6BA" w:rsidRPr="005F66BA" w:rsidTr="00A03E9E">
        <w:trPr>
          <w:trHeight w:val="273"/>
        </w:trPr>
        <w:tc>
          <w:tcPr>
            <w:tcW w:w="3623" w:type="dxa"/>
          </w:tcPr>
          <w:p w:rsidR="00C64D34" w:rsidRPr="005F66B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литературы  </w:t>
            </w:r>
            <w:proofErr w:type="gramStart"/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5F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6BA" w:rsidRPr="005F66BA" w:rsidTr="00A03E9E">
        <w:trPr>
          <w:trHeight w:val="541"/>
        </w:trPr>
        <w:tc>
          <w:tcPr>
            <w:tcW w:w="3623" w:type="dxa"/>
          </w:tcPr>
          <w:p w:rsidR="00C64D34" w:rsidRPr="00CB636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литературы  Х</w:t>
            </w:r>
            <w:proofErr w:type="gramStart"/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века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к/с</w:t>
            </w:r>
          </w:p>
        </w:tc>
      </w:tr>
      <w:tr w:rsidR="005F66BA" w:rsidRPr="005F66BA" w:rsidTr="00A03E9E">
        <w:trPr>
          <w:trHeight w:val="265"/>
        </w:trPr>
        <w:tc>
          <w:tcPr>
            <w:tcW w:w="3623" w:type="dxa"/>
          </w:tcPr>
          <w:p w:rsidR="00C64D34" w:rsidRPr="00CB636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литературы  ХХ века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tabs>
                <w:tab w:val="center" w:pos="6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к/с</w:t>
            </w:r>
          </w:p>
          <w:p w:rsidR="00CB636A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д/с</w:t>
            </w:r>
          </w:p>
        </w:tc>
      </w:tr>
      <w:tr w:rsidR="005F66BA" w:rsidRPr="005F66BA" w:rsidTr="00A03E9E">
        <w:trPr>
          <w:trHeight w:val="146"/>
        </w:trPr>
        <w:tc>
          <w:tcPr>
            <w:tcW w:w="3623" w:type="dxa"/>
          </w:tcPr>
          <w:p w:rsidR="00C64D34" w:rsidRPr="00CB636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зарубежной литературы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66BA" w:rsidRPr="005F66BA" w:rsidTr="00A03E9E">
        <w:trPr>
          <w:trHeight w:val="146"/>
        </w:trPr>
        <w:tc>
          <w:tcPr>
            <w:tcW w:w="3623" w:type="dxa"/>
          </w:tcPr>
          <w:p w:rsidR="00C64D34" w:rsidRPr="00CB636A" w:rsidRDefault="00C64D34" w:rsidP="00A0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4D34" w:rsidRPr="00CB636A" w:rsidRDefault="00CB636A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721" w:type="dxa"/>
            <w:tcBorders>
              <w:left w:val="single" w:sz="4" w:space="0" w:color="auto"/>
            </w:tcBorders>
          </w:tcPr>
          <w:p w:rsidR="00C64D34" w:rsidRPr="00CB636A" w:rsidRDefault="00C64D34" w:rsidP="00CB6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6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23651" w:rsidRDefault="00523651" w:rsidP="004211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10A" w:rsidRPr="00097B2C" w:rsidRDefault="0042110A" w:rsidP="0042110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3651">
        <w:rPr>
          <w:rFonts w:ascii="Times New Roman" w:hAnsi="Times New Roman" w:cs="Times New Roman"/>
          <w:b/>
          <w:sz w:val="24"/>
          <w:szCs w:val="24"/>
        </w:rPr>
        <w:t xml:space="preserve">Раздел 4.   </w:t>
      </w:r>
      <w:r w:rsidRPr="005236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Pr="00097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учебного курса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518" w:lineRule="exact"/>
        <w:ind w:left="2539" w:right="2568"/>
        <w:jc w:val="center"/>
        <w:rPr>
          <w:rFonts w:ascii="Times New Roman" w:eastAsia="Times New Roman" w:hAnsi="Times New Roman" w:cs="Times New Roman"/>
          <w:color w:val="000000"/>
          <w:spacing w:val="6"/>
          <w:w w:val="132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6"/>
          <w:w w:val="132"/>
          <w:sz w:val="24"/>
          <w:szCs w:val="24"/>
          <w:lang w:eastAsia="ru-RU"/>
        </w:rPr>
        <w:t xml:space="preserve">6 класс 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518" w:lineRule="exact"/>
        <w:ind w:left="2539" w:right="25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eastAsia="ru-RU"/>
        </w:rPr>
        <w:t>Введение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02" w:after="0" w:line="259" w:lineRule="exact"/>
        <w:ind w:right="1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Книга и ее роль в жизни человека. Литература и другие виды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искусства (музыка, живопись, театр, кино).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Развитие умений работы с учебником литературы (художе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 xml:space="preserve">ственное произведение, статьи об авторе, справочный аппарат,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вопросы и задания, портреты и иллюстрации и т.д.).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26" w:after="0" w:line="240" w:lineRule="auto"/>
        <w:ind w:left="16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5"/>
          <w:w w:val="112"/>
          <w:sz w:val="24"/>
          <w:szCs w:val="24"/>
          <w:lang w:eastAsia="ru-RU"/>
        </w:rPr>
        <w:t>Из греческой мифологии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0" w:after="0" w:line="259" w:lineRule="exact"/>
        <w:ind w:left="10" w:right="10"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Мифы о героях: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«Герои», «Прометей», «Дедал и Икар»,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«Яблоки Гесперид».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Отражение в древнегреческих мифах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представлений о героизме, стремление познать мир и реализо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вать свою мечту.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мифологический сюжет.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right="10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чтение и различные виды пересказа, дискус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сия, изложение с элементами сочинения.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5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произведения живописи, скульптуры, кино на мотивы древнегреческих мифов. Произве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дения на мотивы мифов о Прометее, Дедале и Икаре в русском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искусстве.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ind w:left="9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eastAsia="ru-RU"/>
        </w:rPr>
        <w:t>Из  устного  народного  творчества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4"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21"/>
          <w:sz w:val="24"/>
          <w:szCs w:val="24"/>
          <w:lang w:eastAsia="ru-RU"/>
        </w:rPr>
        <w:t>Предания, сказки.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Предания: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«Солдат и смерть», «Как 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Бадыноко</w:t>
      </w:r>
      <w:proofErr w:type="spellEnd"/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 победил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одноглазого великана », «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Сказка</w:t>
      </w:r>
      <w:proofErr w:type="gramStart"/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"о</w:t>
      </w:r>
      <w:proofErr w:type="spellEnd"/>
      <w:proofErr w:type="gramEnd"/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молодильных</w:t>
      </w:r>
      <w:proofErr w:type="spellEnd"/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 яблоках и жи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softHyphen/>
        <w:t xml:space="preserve">вой воде».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Предание и его художественные особенности. Сказ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ка и ее художественные особенности, сказочные формулы, по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мощники героев сказки, сказители, собиратели. Народные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представления о добре и зле; краткость, образность, афори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стичность.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предание, структура волшебной сказ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ки, мифологические элементы в волшебной сказке.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15" w:after="0" w:line="307" w:lineRule="exact"/>
        <w:ind w:right="302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Развитие речи: </w:t>
      </w:r>
      <w:proofErr w:type="spellStart"/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оказывание</w:t>
      </w:r>
      <w:proofErr w:type="spellEnd"/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сказки, запись фольклорных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произведений, сочинение сказки.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19" w:right="28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работа с иллюстрациями; ска</w:t>
      </w:r>
      <w:r w:rsidRPr="00097B2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зочные богатыри в русском искусстве: музыке, живописи, кино.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Краеведение: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сказки о богатырях в регионе.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" w:right="269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Возможные виды внеурочной деятельности: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запись произ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ведений фольклора своей местности.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01"/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0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Из </w:t>
      </w:r>
      <w:r w:rsidRPr="00097B2C">
        <w:rPr>
          <w:rFonts w:ascii="Times New Roman" w:eastAsia="Times New Roman" w:hAnsi="Times New Roman" w:cs="Times New Roman"/>
          <w:b/>
          <w:color w:val="000000"/>
          <w:spacing w:val="28"/>
          <w:sz w:val="24"/>
          <w:szCs w:val="24"/>
          <w:lang w:eastAsia="ru-RU"/>
        </w:rPr>
        <w:t>древнерусской</w:t>
      </w:r>
      <w:r w:rsidRPr="00097B2C">
        <w:rPr>
          <w:rFonts w:ascii="Times New Roman" w:eastAsia="Times New Roman" w:hAnsi="Times New Roman" w:cs="Times New Roman"/>
          <w:b/>
          <w:color w:val="000000"/>
          <w:spacing w:val="-7"/>
          <w:sz w:val="24"/>
          <w:szCs w:val="24"/>
          <w:lang w:eastAsia="ru-RU"/>
        </w:rPr>
        <w:t xml:space="preserve"> литературы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97" w:after="0" w:line="264" w:lineRule="exact"/>
        <w:ind w:left="96" w:right="168" w:firstLine="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«Сказание о белгородских колодцах ». «Повесть о разоре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нии Рязани Батыем», «Поучение»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Владимира Мономаха. Отражение в произведениях истории Древней Руси и народ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ных представлений о событиях и людях. Поучительный харак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тер древнерусской литературы (вера, святость, греховность,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хитрость и мудрость, жестокость, слава и бесславие и др.).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Нравственная проблематика житийной литературы.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58" w:right="15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житие, сказание, древнерусская по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весть; автор и герой.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различные виды пересказа, простой план.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341" w:lineRule="exact"/>
        <w:ind w:left="187" w:right="125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работа с иллюстрациями, ри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сунки учащихся.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Краеведение: </w:t>
      </w:r>
      <w:r w:rsidRPr="00097B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исторические события края в памятниках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древнерусской литературы.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0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eastAsia="ru-RU"/>
        </w:rPr>
        <w:lastRenderedPageBreak/>
        <w:t xml:space="preserve">Из  литературы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val="en-US" w:eastAsia="ru-RU"/>
        </w:rPr>
        <w:t>XVIII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eastAsia="ru-RU"/>
        </w:rPr>
        <w:t xml:space="preserve"> 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58"/>
          <w:sz w:val="24"/>
          <w:szCs w:val="24"/>
          <w:lang w:eastAsia="ru-RU"/>
        </w:rPr>
        <w:t>века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4"/>
          <w:lang w:eastAsia="ru-RU"/>
        </w:rPr>
        <w:t>М В. ЛОМОНОСОВ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9" w:right="2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Годы учения. Отражение позиций ученого и гражданина в поэзи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и-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«Стихи, сочиненные на дороге 6 Петергоф».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Отраже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ние в стихотворении мыслей ученого и поэта; тема и ее реали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зация; независимость, гармония - основные мотивы стихотво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рения; идея стихотворения.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2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иносказание, многозначность слова </w:t>
      </w:r>
      <w:r w:rsidRPr="00097B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 образа, аллегория, риторическое обращение.</w:t>
      </w:r>
    </w:p>
    <w:p w:rsidR="0042110A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8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выразительное чтение.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24"/>
          <w:w w:val="81"/>
          <w:sz w:val="24"/>
          <w:szCs w:val="24"/>
          <w:lang w:eastAsia="ru-RU"/>
        </w:rPr>
        <w:t xml:space="preserve">Из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71"/>
          <w:w w:val="81"/>
          <w:sz w:val="24"/>
          <w:szCs w:val="24"/>
          <w:lang w:eastAsia="ru-RU"/>
        </w:rPr>
        <w:t>литературы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4"/>
          <w:w w:val="81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4"/>
          <w:w w:val="81"/>
          <w:sz w:val="24"/>
          <w:szCs w:val="24"/>
          <w:lang w:val="en-US" w:eastAsia="ru-RU"/>
        </w:rPr>
        <w:t>XIX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4"/>
          <w:w w:val="81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66"/>
          <w:w w:val="81"/>
          <w:sz w:val="24"/>
          <w:szCs w:val="24"/>
          <w:lang w:eastAsia="ru-RU"/>
        </w:rPr>
        <w:t>века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14"/>
          <w:w w:val="81"/>
          <w:sz w:val="24"/>
          <w:szCs w:val="24"/>
          <w:lang w:eastAsia="ru-RU"/>
        </w:rPr>
        <w:t>В.А. ЖУКОВСКИЙ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68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Краткие сведения о писателе. Личность писателя.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В.А. Жуковский и А.С. Пушкин. Жанр баллады в творчестве В.А. Жуковского. Баллада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«Светлана»: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фантастическое и ре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 xml:space="preserve">альное; связь с фольклором, традициями и обычаями народа.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Новое явление в русской поэзии. Особенности языка и обра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зов. Тема любви в балладе. *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Теория литературы":  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реальное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, фантастическое; фабула;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баллада.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выразительное чтение.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69"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  <w:lang w:eastAsia="ru-RU"/>
        </w:rPr>
        <w:t>А.С. ПУШКИН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58" w:right="91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Лицей в жизни и творческой биографии А.С. Пушкина. Ли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цеист А.С. Пушкин в литературной жизни Петербурга. Лирика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природы: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«Деревня», «Редеет облаков летучая гряда...»,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«Зимнее утро».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Интерес к истории России: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«Дубровский»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— 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историческая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правда и художественный вымысел; нравствен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ные и социальные проблемы романа (верность дружбе, лю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бовь, искренность, честь и отвага, постоянство, преданность,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справедливость и несправедливость); основной конфликт;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центральные персонажи.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left="101" w:right="82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роман (первичные представления); ав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торское отношение к героям.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115" w:right="72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выразительное чтение, различные виды пере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сказа, цитатный план, изложение с элементами рассуждения.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125" w:right="5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конкурс рисунков, работа с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иллюстрациями, прослушивание музыкальных записей, роман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 xml:space="preserve">«Дубровский »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 русском искусстве.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88" w:lineRule="exact"/>
        <w:ind w:left="139" w:right="4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Краеведение: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литературная викторина «Места, где побыва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ли лицейские друзья А.С. Пушкина».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83" w:lineRule="exact"/>
        <w:ind w:left="154" w:right="29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Возможные виды внеурочной деятельности: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литературная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гостиная «Новая встреча с Пушкиным».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0" w:after="0" w:line="240" w:lineRule="auto"/>
        <w:ind w:left="49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4"/>
          <w:lang w:eastAsia="ru-RU"/>
        </w:rPr>
        <w:t>М.Ю. ЛЕРМОНТОВ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7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Годы учения. Ссылка на Кавказ. Поэт и власть. Вольнолюби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вые мотивы в лирике (свобода, воля, независимость):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 xml:space="preserve">«Тучи», «Парус», «Листок».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Многозначность художественного образа.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62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трехсложные размеры стиха; стопа,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типы стоп; метафора, инверсия.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62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выразительное чтение наизусть, письмен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ный отзыв о 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прочитанном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, подбор эпиграфов.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5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Связь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с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работа с иллюстрациями, ри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сунки учащихся, прослушивание музыкальных записей.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Краеведение: М.Ю.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Лермонтов и Кавказ.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Возможные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виды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внеурочной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деятельности: конкурс чтецов.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left="3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97B2C">
        <w:rPr>
          <w:rFonts w:ascii="Times New Roman" w:eastAsia="Times New Roman" w:hAnsi="Times New Roman" w:cs="Times New Roman"/>
          <w:b/>
          <w:color w:val="000000"/>
          <w:spacing w:val="-4"/>
          <w:w w:val="84"/>
          <w:sz w:val="24"/>
          <w:szCs w:val="24"/>
          <w:lang w:eastAsia="ru-RU"/>
        </w:rPr>
        <w:t>н.</w:t>
      </w:r>
      <w:proofErr w:type="gramStart"/>
      <w:r w:rsidRPr="00097B2C">
        <w:rPr>
          <w:rFonts w:ascii="Times New Roman" w:eastAsia="Times New Roman" w:hAnsi="Times New Roman" w:cs="Times New Roman"/>
          <w:b/>
          <w:color w:val="000000"/>
          <w:spacing w:val="-4"/>
          <w:w w:val="84"/>
          <w:sz w:val="24"/>
          <w:szCs w:val="24"/>
          <w:lang w:eastAsia="ru-RU"/>
        </w:rPr>
        <w:t>в</w:t>
      </w:r>
      <w:proofErr w:type="spellEnd"/>
      <w:proofErr w:type="gramEnd"/>
      <w:r w:rsidRPr="00097B2C">
        <w:rPr>
          <w:rFonts w:ascii="Times New Roman" w:eastAsia="Times New Roman" w:hAnsi="Times New Roman" w:cs="Times New Roman"/>
          <w:b/>
          <w:color w:val="000000"/>
          <w:spacing w:val="-4"/>
          <w:w w:val="84"/>
          <w:sz w:val="24"/>
          <w:szCs w:val="24"/>
          <w:lang w:eastAsia="ru-RU"/>
        </w:rPr>
        <w:t>. гоголь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43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Повесть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«Тарас Бульба».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Темы и проблематика повести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(любовь к родине; товарищество, свободолюбие, героизм,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честь, любовь и долг); центральные образы и приемы их созда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ния; лирическое и эпическое в содержании повести; массовые сцены и их значение в сюжете и фабуле; связь повести с фоль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клорным эпосом (характеры, типы, речь). 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Лирическое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и эпиче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ское в повести. Своеобразие стиля.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9" w:right="3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героическая повесть; типы речи и раз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нообразие лексических пластов; тропы и фигуры в повести (гипербола, сравнение, метафора, риторические фигуры).   •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4" w:right="3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изложение с заменой лица; различные виды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чтения и устного пересказа; письменный отзыв на эпизод.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" w:right="2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Связь </w:t>
      </w:r>
      <w:r w:rsidRPr="00097B2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с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работа с иллюстрациями; под</w:t>
      </w:r>
      <w:r w:rsidRPr="00097B2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бор музыкальных фрагментов к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lastRenderedPageBreak/>
        <w:t>отдельным сценам и эпизодам.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" w:right="2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Краеведение: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заочная литературно-краеведческая экскур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сия «Украинскими дорогами Н.В. Гоголя».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9" w:right="1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Возможные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виды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внеурочной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деятельности: подбор литера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туры и организация выставки «Книги о героическом прошлом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Отчизны».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4" w:after="0" w:line="259" w:lineRule="exact"/>
        <w:ind w:left="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>И.С. ТУРГЕНЕВ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4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Тема любви в лирике: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«В дороге». «Записки охотника»: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творческая история и своеобразие композиции. Проблемати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  <w:t xml:space="preserve">ка и своеобразие рассказа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«Бирюк»: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служебный долг и чело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веческий долг; общечеловеческое в рассказе: милосердие, по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рядочность, доброта; образ лесника; позиция писателя. Один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из рассказов «Записок охотника» по выбору учащихся. Само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  <w:t>стоятельная характеристика темы и центральных персонажей произведения.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5" w:after="0" w:line="259" w:lineRule="exact"/>
        <w:ind w:left="1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своеобразие характера, образ рас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сказчика; идея произведения и авторский замысел; тропы и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фигуры в рассказе (сравнение, метафора, эпитет).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сложный план, цитатный план.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5" w:after="0" w:line="259" w:lineRule="exact"/>
        <w:ind w:left="1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конкурс рисунков или подбор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музыкальных фрагментов к отдельным эпизодам сцены (часть сценарного плана), устное рисование.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4" w:after="0" w:line="259" w:lineRule="exact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  <w:t>Н.А. НЕКРАСОВ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0" w:after="0" w:line="259" w:lineRule="exact"/>
        <w:ind w:right="5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Гражданская позиция Н.А. Некрасова в 60—70-е го</w:t>
      </w:r>
      <w:r w:rsidRPr="00097B2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ды. Темы народного труда и «долюшки женской» — основ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в творчестве поэта. Стихотворения: </w:t>
      </w:r>
      <w:r w:rsidRPr="00097B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«В полном разгаре страда деревенская...», «Великое чувство! у каждых две</w:t>
      </w:r>
      <w:r w:rsidRPr="00097B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рей...».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Основной пафос стихотворений: разоблачение со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циальной несправедливости. Образно-изобразительные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средства, раскрывающие тему. Способы создания образа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женщины-труженицы, женщины-матери. Отношение автора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героям и событиям.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0" w:after="0" w:line="259" w:lineRule="exact"/>
        <w:ind w:left="14"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трехсложные размеры стиха: дактиль,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амфибрахий, анапест; коллективный портрет.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различные виды чтения, чтение наизусть,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подбор эпиграфов, творческая работа (</w:t>
      </w:r>
      <w:proofErr w:type="spellStart"/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микросочинение</w:t>
      </w:r>
      <w:proofErr w:type="spellEnd"/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данным финалом либо данным эпиграфом).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1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работа с иллюстрациями;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Н.А. Некрасов и художники-передвижники.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5" w:after="0" w:line="259" w:lineRule="exact"/>
        <w:ind w:left="5"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Возможные виды внеурочной деятельности: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литературно-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художественная выставка «Н.А. Некрасов и художники-пере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>движники 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54" w:after="0" w:line="240" w:lineRule="auto"/>
        <w:ind w:left="3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97B2C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>л.н</w:t>
      </w:r>
      <w:proofErr w:type="spellEnd"/>
      <w:r w:rsidRPr="00097B2C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  <w:lang w:eastAsia="ru-RU"/>
        </w:rPr>
        <w:t>. толстой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19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Повесть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«Детство»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(отдельные главы):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«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Матап</w:t>
      </w:r>
      <w:proofErr w:type="spellEnd"/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», «Что </w:t>
      </w:r>
      <w:r w:rsidRPr="00097B2C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 xml:space="preserve">за человек был мой отец?», «Детство» </w:t>
      </w:r>
      <w:r w:rsidRPr="00097B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 др. по выбору.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Рассказ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«Бедные люди». 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Взаимоотношения в семье; главные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качества родителей в понимании и изображении Л.Н. Тол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стого; проблематика рассказа и внутренняя связь его с по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вестью «Детство» (добро, добродетельность, душевная от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зывчивость, любовь к близким, верность, преданность,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чувство благодарности, милосердие, сострадание).</w:t>
      </w:r>
      <w:proofErr w:type="gramEnd"/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автобиографическая проза.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2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D6F346A" wp14:editId="7E3A7423">
                <wp:simplePos x="0" y="0"/>
                <wp:positionH relativeFrom="margin">
                  <wp:posOffset>4243070</wp:posOffset>
                </wp:positionH>
                <wp:positionV relativeFrom="paragraph">
                  <wp:posOffset>5718175</wp:posOffset>
                </wp:positionV>
                <wp:extent cx="0" cy="1280160"/>
                <wp:effectExtent l="13970" t="12700" r="5080" b="1206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01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34.1pt,450.25pt" to="334.1pt,5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" o:allowincell="f" strokeweight=".25pt">
                <w10:wrap anchorx="margin"/>
              </v:line>
            </w:pict>
          </mc:Fallback>
        </mc:AlternateConten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различные типы пересказа, сочинение-зари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совка, составление цитатного плана.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30" w:after="0" w:line="259" w:lineRule="exact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4"/>
          <w:lang w:eastAsia="ru-RU"/>
        </w:rPr>
        <w:t>В.Г. КОРОЛЕНКО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" w:right="53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Краткие сведения о писателе. Повесть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8"/>
          <w:sz w:val="24"/>
          <w:szCs w:val="24"/>
          <w:lang w:eastAsia="ru-RU"/>
        </w:rPr>
        <w:t xml:space="preserve">«В дурном обществе»: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проблемы доверия и взаимопонимания, доброты, справедливо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сти, милосердия. Дети и взрослые в повести. Система образов.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Авторское отношение к героям.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48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повесть, художественная деталь, порт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рет и характер.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right="4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различные виды пересказа; подготовка во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просов для обсуждения; план характеристики эпизода, персо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нажа.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right="43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работа с иллюстрациями,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устное рисование.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9" w:right="43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Возможные виды внеурочной деятельности: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встреча в ли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тературной гостиной «Я думаю, что я поступил бы...».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54" w:after="0" w:line="259" w:lineRule="exact"/>
        <w:ind w:left="365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54" w:after="0" w:line="259" w:lineRule="exact"/>
        <w:ind w:left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  <w:t>А.П. ЧЕХОВ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9" w:right="29"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Сатирические и юмористические рассказы А.П. Чехова. Рассказы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«Толстый и тонкий», «Шуточка», «Налим»: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темы,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приемы создания характеров персонажей. Отношение автора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 героям.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" w:right="19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lastRenderedPageBreak/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юмор, юмористическая ситуация, </w:t>
      </w: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конфликт в юмористическом произведении (развитие и </w:t>
      </w:r>
      <w:r w:rsidRPr="00097B2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углубление представлений); деталь и ее художественная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роль в юмористическом произведении.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43"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выразительное чтение, различные виды пе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ресказа, подбор афоризмов и крылатых фраз из произведе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ний А.П. Чехова; творческая мастерская — написание юмори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стического рассказа на заданную тему (или создание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диафильма).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работа с иллюстрациями, со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ставление кадров для диафильма.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left="17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22"/>
          <w:w w:val="79"/>
          <w:sz w:val="24"/>
          <w:szCs w:val="24"/>
          <w:lang w:eastAsia="ru-RU"/>
        </w:rPr>
        <w:t xml:space="preserve">Из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69"/>
          <w:w w:val="79"/>
          <w:sz w:val="24"/>
          <w:szCs w:val="24"/>
          <w:lang w:eastAsia="ru-RU"/>
        </w:rPr>
        <w:t>литературы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2"/>
          <w:w w:val="79"/>
          <w:sz w:val="24"/>
          <w:szCs w:val="24"/>
          <w:lang w:eastAsia="ru-RU"/>
        </w:rPr>
        <w:t xml:space="preserve"> 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2"/>
          <w:w w:val="79"/>
          <w:sz w:val="24"/>
          <w:szCs w:val="24"/>
          <w:lang w:val="en-US" w:eastAsia="ru-RU"/>
        </w:rPr>
        <w:t>XX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2"/>
          <w:w w:val="79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64"/>
          <w:w w:val="79"/>
          <w:sz w:val="24"/>
          <w:szCs w:val="24"/>
          <w:lang w:eastAsia="ru-RU"/>
        </w:rPr>
        <w:t>века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15" w:after="0" w:line="254" w:lineRule="exact"/>
        <w:ind w:left="39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15"/>
          <w:w w:val="79"/>
          <w:sz w:val="24"/>
          <w:szCs w:val="24"/>
          <w:lang w:eastAsia="ru-RU"/>
        </w:rPr>
        <w:t>И.А. БУНИН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58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Мир природы и человека в стихотворениях и рассказах И.А. Бу</w:t>
      </w:r>
      <w:r w:rsidRPr="00097B2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нина. Стихотворение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«Не видно птиц. Покорно чахнет...»,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рассказ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«Лапти».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Душа крестьянина в изображении писателя.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стили речи и их роль в создании худо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жественного образа.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5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составление словаря языка персонажа, чте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ние наизусть, письменный отзыв об эпизоде.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  <w:t>А.И. КУПРИН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4" w:after="0" w:line="254" w:lineRule="exact"/>
        <w:ind w:left="5" w:right="5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Детские годы писателя. Повесть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1"/>
          <w:sz w:val="24"/>
          <w:szCs w:val="24"/>
          <w:lang w:eastAsia="ru-RU"/>
        </w:rPr>
        <w:t xml:space="preserve">«Белый пудель»,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</w:t>
      </w:r>
      <w:r w:rsidRPr="00097B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«Тапёр».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темы и характеристики образов.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Внутренний мир человека и приемы его художественного </w:t>
      </w: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4" w:after="0" w:line="254" w:lineRule="exact"/>
        <w:ind w:left="5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различные виды пересказа, письменный от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зыв об эпизоде.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9" w:after="0" w:line="254" w:lineRule="exact"/>
        <w:ind w:left="5"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подбор музыкальных произ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ведений, созвучных рассказам А.И. Куприна.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350"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>С.А. ЕСЕНИН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4" w:after="0" w:line="259" w:lineRule="exact"/>
        <w:ind w:right="10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Краткие сведения о поэте. Стихотворения: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«Песнь о соба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ке», «Разбуди меня завтра рано...».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Пафос и тема стихотворе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ния. Одухотворенная природа — один из основных образов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С.А. Есенина.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9" w:after="0" w:line="264" w:lineRule="exact"/>
        <w:ind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>поэтический образ (развитие представле</w:t>
      </w:r>
      <w:r w:rsidRPr="00097B2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ний о понятии), </w:t>
      </w:r>
      <w:proofErr w:type="spellStart"/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цветообраз</w:t>
      </w:r>
      <w:proofErr w:type="spellEnd"/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, эпитет, метафора.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Развитие речи: чтение наизусть, устный отзыв о стихотворе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нии, словарь тропов и фигур стихотворения.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5" w:after="0" w:line="264" w:lineRule="exact"/>
        <w:ind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Возможные виды внеурочной деятельности: </w:t>
      </w:r>
      <w:r w:rsidRPr="00097B2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литературный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вечер «Поэты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XX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века о родине, родной природе и о себе»: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А.А.  Блок.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«Там неба осветленный край...»,  «Снег да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-9"/>
          <w:sz w:val="24"/>
          <w:szCs w:val="24"/>
          <w:lang w:eastAsia="ru-RU"/>
        </w:rPr>
        <w:t>снег... »\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4" w:after="0" w:line="264" w:lineRule="exact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Ф.К. Сологуб.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>«Под черемухой цветущей...»,   «Порос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31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травой мой узкий двор...», «Словно лепится сурепи</w:t>
      </w:r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ца...», «Что в жизни мне всего милей...»;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0" w:after="0" w:line="264" w:lineRule="exact"/>
        <w:ind w:left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А.А. Ахматова.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«Перед весной бывают дни такие...</w:t>
      </w: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»;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Б.Л. Пастернак. </w:t>
      </w:r>
      <w:r w:rsidRPr="00097B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«После дождя»;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0" w:after="0" w:line="264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Н.А. Заболоцкий.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>«Утро», «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>Подмосковныерощи</w:t>
      </w:r>
      <w:proofErr w:type="spellEnd"/>
      <w:r w:rsidRPr="00097B2C">
        <w:rPr>
          <w:rFonts w:ascii="Times New Roman" w:eastAsia="Times New Roman" w:hAnsi="Times New Roman" w:cs="Times New Roman"/>
          <w:iCs/>
          <w:color w:val="000000"/>
          <w:spacing w:val="8"/>
          <w:sz w:val="24"/>
          <w:szCs w:val="24"/>
          <w:lang w:eastAsia="ru-RU"/>
        </w:rPr>
        <w:t>»;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А.Т. </w:t>
      </w:r>
      <w:r w:rsidRPr="00097B2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>Твардовский.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«Есть обрыв,  где я,  играя...»,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-5"/>
          <w:sz w:val="24"/>
          <w:szCs w:val="24"/>
          <w:lang w:eastAsia="ru-RU"/>
        </w:rPr>
        <w:t>«Я иду и радуюсь»;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0" w:after="0" w:line="264" w:lineRule="exact"/>
        <w:ind w:left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А.А. </w:t>
      </w:r>
      <w:r w:rsidRPr="00097B2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>Вознесенский.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ru-RU"/>
        </w:rPr>
        <w:t xml:space="preserve">«Снег </w:t>
      </w:r>
      <w:r w:rsidRPr="00097B2C">
        <w:rPr>
          <w:rFonts w:ascii="Times New Roman" w:eastAsia="Times New Roman" w:hAnsi="Times New Roman" w:cs="Times New Roman"/>
          <w:b/>
          <w:bCs/>
          <w:iCs/>
          <w:color w:val="000000"/>
          <w:spacing w:val="-7"/>
          <w:sz w:val="24"/>
          <w:szCs w:val="24"/>
          <w:lang w:eastAsia="ru-RU"/>
        </w:rPr>
        <w:t xml:space="preserve">в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ru-RU"/>
        </w:rPr>
        <w:t xml:space="preserve">сентябре»,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стихотворения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других поэтов — по выбору.</w:t>
      </w:r>
    </w:p>
    <w:p w:rsidR="0042110A" w:rsidRPr="00097B2C" w:rsidRDefault="0042110A" w:rsidP="00421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8"/>
          <w:sz w:val="24"/>
          <w:szCs w:val="24"/>
          <w:lang w:eastAsia="ru-RU"/>
        </w:rPr>
        <w:t>М.М. ПРИШВИН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right="53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Краткие сведения о писателе. Сказка-быль </w:t>
      </w:r>
      <w:r w:rsidRPr="00097B2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«Кладовая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солнца»: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родная природа в изображении писателя; воспитание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 читателе зоркости, наблюдательности, чувства красоты, люб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ви к природе.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9" w:right="48" w:firstLine="3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сказочные и мифологические мотивы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(развитие представлений).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0" w:right="53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сочинение-зарисовка, различные виды пере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сказа.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14" w:right="4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иллюстрации к эпизоду,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устное рисование.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0"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>Н.М. РУБЦОВ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4" w:right="38"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Краткие сведения о поэте. Стихотворения: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«Звезда полей »,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 xml:space="preserve">«Тихая моя родина».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Человек и природа в стихотворении. Об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  <w:t>разный строй.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24" w:right="38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  <w:lang w:eastAsia="ru-RU"/>
        </w:rPr>
        <w:t xml:space="preserve">Теория литературы: 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художественная идея, кольцевая ком</w:t>
      </w:r>
      <w:r w:rsidRPr="00097B2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позиция.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выразительное чтение, чтение наизусть.</w:t>
      </w:r>
    </w:p>
    <w:p w:rsidR="0042110A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55" w:right="883" w:firstLine="1718"/>
        <w:rPr>
          <w:rFonts w:ascii="Times New Roman" w:eastAsia="Times New Roman" w:hAnsi="Times New Roman" w:cs="Times New Roman"/>
          <w:b/>
          <w:bCs/>
          <w:color w:val="000000"/>
          <w:spacing w:val="27"/>
          <w:w w:val="75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55" w:right="883" w:firstLine="17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27"/>
          <w:w w:val="75"/>
          <w:sz w:val="24"/>
          <w:szCs w:val="24"/>
          <w:lang w:eastAsia="ru-RU"/>
        </w:rPr>
        <w:lastRenderedPageBreak/>
        <w:t xml:space="preserve">Из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74"/>
          <w:w w:val="75"/>
          <w:sz w:val="24"/>
          <w:szCs w:val="24"/>
          <w:lang w:eastAsia="ru-RU"/>
        </w:rPr>
        <w:t xml:space="preserve">поэзии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6"/>
          <w:w w:val="75"/>
          <w:sz w:val="24"/>
          <w:szCs w:val="24"/>
          <w:lang w:eastAsia="ru-RU"/>
        </w:rPr>
        <w:t xml:space="preserve">о  Великой 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71"/>
          <w:w w:val="75"/>
          <w:sz w:val="24"/>
          <w:szCs w:val="24"/>
          <w:lang w:eastAsia="ru-RU"/>
        </w:rPr>
        <w:t>Отечественной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26"/>
          <w:w w:val="75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72"/>
          <w:w w:val="75"/>
          <w:sz w:val="24"/>
          <w:szCs w:val="24"/>
          <w:lang w:eastAsia="ru-RU"/>
        </w:rPr>
        <w:t>войне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1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Изображение войны; проблема жестокости, справедливо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сти, подвига, долга, жизни и смерти, бессмертия, любви к роди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не: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А.А. Ахматова.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«Мужество », «Победа »;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С.С. О 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л о 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«Его зарыли в шар земной... »;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К.М. Си м о н о 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«Жди меня, и 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 xml:space="preserve">я вернусь... »; </w:t>
      </w:r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Р.Г. Га м з а т о 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 xml:space="preserve">«Журавли </w:t>
      </w:r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Д.С. Самойлов.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 xml:space="preserve">«Сороковые»; </w:t>
      </w:r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М.В. Исаковский.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«В прифронтовом лесу».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выразительное чтение, чтение наизусть.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14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>подбор иллюстраций и музы</w:t>
      </w:r>
      <w:r w:rsidRPr="00097B2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кальных записей к литературно-музыкальному вечеру.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9" w:after="0" w:line="259" w:lineRule="exact"/>
        <w:ind w:left="3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  <w:lang w:eastAsia="ru-RU"/>
        </w:rPr>
        <w:t>В.П. АСТАФЬЕВ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53" w:right="5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Краткие сведения о писателе. Рассказ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«Конь с розовой гри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вой».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Тематика, проблематика рассказа.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62" w:firstLine="33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eastAsia="ru-RU"/>
        </w:rPr>
        <w:t xml:space="preserve">Возможные виды внеурочной деятельности: </w:t>
      </w:r>
      <w:r w:rsidRPr="00097B2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письма с войны </w:t>
      </w:r>
      <w:r w:rsidRPr="00097B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 на войну.</w:t>
      </w:r>
    </w:p>
    <w:p w:rsidR="0042110A" w:rsidRPr="00097B2C" w:rsidRDefault="0042110A" w:rsidP="00421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9" w:after="0" w:line="245" w:lineRule="exact"/>
        <w:ind w:left="38" w:firstLine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составление цитатного плана, подбор эпи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softHyphen/>
        <w:t>графа к сочинению.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403" w:after="0" w:line="437" w:lineRule="exact"/>
        <w:ind w:left="1949" w:right="883" w:hanging="4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21"/>
          <w:sz w:val="24"/>
          <w:szCs w:val="24"/>
          <w:lang w:eastAsia="ru-RU"/>
        </w:rPr>
        <w:t xml:space="preserve">Из зарубежной литературы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Восточные 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eastAsia="ru-RU"/>
        </w:rPr>
        <w:t>сказки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78" w:after="0" w:line="254" w:lineRule="exact"/>
        <w:ind w:left="24" w:right="10" w:firstLine="3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«Сказка о 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Синбаде</w:t>
      </w:r>
      <w:proofErr w:type="spellEnd"/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-мореходе»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из книги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«Тысяча и одна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ночь». </w:t>
      </w: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История создания, тематика, проблематика.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29" w:right="10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eastAsia="ru-RU"/>
        </w:rPr>
        <w:t xml:space="preserve">Связь с другими искусствами: </w:t>
      </w: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создание иллюстрации к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произведению.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4"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4"/>
          <w:lang w:eastAsia="ru-RU"/>
        </w:rPr>
        <w:t>БРАТЬЯ ГРИММ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ind w:left="19" w:right="34" w:firstLine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Краткие сведения о писателях. Сказка </w:t>
      </w:r>
      <w:r w:rsidRPr="00097B2C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 xml:space="preserve">«Снегурочка».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Тематика, проблематика сказки.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4" w:after="0" w:line="245" w:lineRule="exact"/>
        <w:ind w:left="14" w:right="2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 xml:space="preserve">Возможные виды внеурочной деятельности: </w:t>
      </w:r>
      <w:r w:rsidRPr="00097B2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литературная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викторина.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4"/>
          <w:lang w:eastAsia="ru-RU"/>
        </w:rPr>
        <w:t>О. ГЕНРИ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9" w:after="0" w:line="254" w:lineRule="exact"/>
        <w:ind w:lef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Краткие сведения о писателе. Рассказ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 xml:space="preserve">«Вождь краснокожих »: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детстве — с улыбкой и всерьез (</w:t>
      </w:r>
      <w:proofErr w:type="gramStart"/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дети</w:t>
      </w:r>
      <w:proofErr w:type="gramEnd"/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и взрослые в рассказе).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рассказ от другого лица.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87" w:after="0" w:line="240" w:lineRule="auto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lang w:eastAsia="ru-RU"/>
        </w:rPr>
        <w:t>ДЖ. ЛОНДОН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4" w:after="0" w:line="254" w:lineRule="exact"/>
        <w:ind w:left="5" w:right="3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Краткие сведения о писателе. Рассказ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«Любовь к жизни»: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жизнеутверждающий пафос, гимн мужеству и отваге, сюжет и </w:t>
      </w:r>
      <w:r w:rsidRPr="00097B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основные образы. Воспитательный смысл произведения.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34"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 xml:space="preserve">Развитие речи: 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цитатный план; пересказ по плану, подго</w:t>
      </w:r>
      <w:r w:rsidRPr="00097B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товка вопросов для обсуждения.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518" w:after="0" w:line="240" w:lineRule="auto"/>
        <w:ind w:left="15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14"/>
          <w:sz w:val="24"/>
          <w:szCs w:val="24"/>
          <w:lang w:eastAsia="ru-RU"/>
        </w:rPr>
        <w:t xml:space="preserve">Для заучивания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  <w:lang w:eastAsia="ru-RU"/>
        </w:rPr>
        <w:t>наизусть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73" w:after="0" w:line="245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М.В. Ломоносов.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«Стихи, сочиненные на дороге в Пе</w:t>
      </w:r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  <w:lang w:eastAsia="ru-RU"/>
        </w:rPr>
        <w:t>тергоф».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А.С. Пушкин.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«Зимнее утро 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ind w:left="3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М.Ю. </w:t>
      </w: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Лермонтов. Одно стихотворение — на выбор. </w:t>
      </w:r>
      <w:r w:rsidRPr="00097B2C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Н.А. Некрасов. 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eastAsia="ru-RU"/>
        </w:rPr>
        <w:t>«В полном разгаре страда деревен</w:t>
      </w:r>
      <w:r w:rsidRPr="00097B2C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>ская...»</w:t>
      </w:r>
    </w:p>
    <w:p w:rsidR="0042110A" w:rsidRPr="00097B2C" w:rsidRDefault="0042110A" w:rsidP="004211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И.А. Бунин.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«Не видно птиц...»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 Есенин. Одно стихотворение — на выбор.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Н.М. Рубцов. Одно стихотворение — на выбор.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Стихотворение о Великой Отечественной войне — на выбор.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394" w:after="0" w:line="264" w:lineRule="exact"/>
        <w:ind w:left="341" w:right="1325" w:firstLine="1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ru-RU"/>
        </w:rPr>
        <w:t xml:space="preserve">Для домашнего 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  <w:lang w:eastAsia="ru-RU"/>
        </w:rPr>
        <w:t>чтения</w:t>
      </w:r>
      <w:proofErr w:type="gramStart"/>
      <w:r w:rsidRPr="00097B2C"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  <w:lang w:eastAsia="ru-RU"/>
        </w:rPr>
        <w:t xml:space="preserve">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proofErr w:type="gramEnd"/>
      <w:r w:rsidRPr="00097B2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з устного народного творчества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firstLine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Сказки: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 xml:space="preserve">«Два Ивана </w:t>
      </w: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—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солдатских сына», «Каша из то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7"/>
          <w:sz w:val="24"/>
          <w:szCs w:val="24"/>
          <w:lang w:eastAsia="ru-RU"/>
        </w:rPr>
        <w:t>пора».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64" w:after="0" w:line="240" w:lineRule="auto"/>
        <w:ind w:left="3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 xml:space="preserve">«Подвиг юноши Кожемяки», </w:t>
      </w:r>
      <w:r w:rsidRPr="00097B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из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  <w:lang w:eastAsia="ru-RU"/>
        </w:rPr>
        <w:t>«Сказаний о Святославе».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59"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Из литературы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 w:eastAsia="ru-RU"/>
        </w:rPr>
        <w:t>XIX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века   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vertAlign w:val="subscript"/>
          <w:lang w:eastAsia="ru-RU"/>
        </w:rPr>
        <w:t>щ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7B2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И.А.Крылов</w:t>
      </w:r>
      <w:proofErr w:type="spellEnd"/>
      <w:r w:rsidRPr="00097B2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5"/>
          <w:sz w:val="24"/>
          <w:szCs w:val="24"/>
          <w:lang w:eastAsia="ru-RU"/>
        </w:rPr>
        <w:t>«Две бочки », «Любопытный», «Аисты и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lastRenderedPageBreak/>
        <w:t>Корни», «Демьянова уха».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В.А. Жуковский.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«Кубок».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А.С. Пушкин. 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>«Еще дуют холодные ветры...»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97B2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М.Ю.Лермонтов</w:t>
      </w:r>
      <w:proofErr w:type="spellEnd"/>
      <w:r w:rsidRPr="00097B2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«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Трипальмы</w:t>
      </w:r>
      <w:proofErr w:type="spellEnd"/>
      <w:r w:rsidRPr="00097B2C">
        <w:rPr>
          <w:rFonts w:ascii="Times New Roman" w:eastAsia="Times New Roman" w:hAnsi="Times New Roman" w:cs="Times New Roman"/>
          <w:iCs/>
          <w:color w:val="000000"/>
          <w:spacing w:val="7"/>
          <w:sz w:val="24"/>
          <w:szCs w:val="24"/>
          <w:lang w:eastAsia="ru-RU"/>
        </w:rPr>
        <w:t>», «На севере диком...»,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«Утес», «Пленный рыцарь».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Н.В. Гоголь. 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  <w:lang w:eastAsia="ru-RU"/>
        </w:rPr>
        <w:t>«Повесть о том, как поссорился Иван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Иванович с Иваном Никифоровичем».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Н.А. Некрасов.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  <w:lang w:eastAsia="ru-RU"/>
        </w:rPr>
        <w:t>«Мороз, Красный нос».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Н.С. Лесков.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>«Человек на часах».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А.П. Чехов.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  <w:lang w:eastAsia="ru-RU"/>
        </w:rPr>
        <w:t>«Жалобная книга», «Лошадиная фамилия».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before="264" w:after="0" w:line="259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Из литературы 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 w:eastAsia="ru-RU"/>
        </w:rPr>
        <w:t>XX</w:t>
      </w:r>
      <w:r w:rsidRPr="00097B2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века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И.А. Бунин. 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>«Нет солнца, но светлы пруды</w:t>
      </w:r>
      <w:proofErr w:type="gramStart"/>
      <w:r w:rsidRPr="00097B2C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>..», «</w:t>
      </w:r>
      <w:proofErr w:type="gramEnd"/>
      <w:r w:rsidRPr="00097B2C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t>На вы</w:t>
      </w:r>
      <w:r w:rsidRPr="00097B2C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соте, на снеговой вершине...», «Тропами потаенными...». </w:t>
      </w:r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В.К. </w:t>
      </w:r>
      <w:proofErr w:type="spellStart"/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Железников</w:t>
      </w:r>
      <w:proofErr w:type="spellEnd"/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«Чучело».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Р.П. Погодин.  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t>«Время говорит — пора », «Зеленый по</w:t>
      </w:r>
      <w:r w:rsidRPr="00097B2C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>пугай».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А.Г. Алексин.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 xml:space="preserve">«Домашнее сочинение», «Три мушкетера </w:t>
      </w:r>
      <w:r w:rsidRPr="00097B2C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  <w:lang w:eastAsia="ru-RU"/>
        </w:rPr>
        <w:t>в одном купе».</w:t>
      </w:r>
    </w:p>
    <w:p w:rsidR="0042110A" w:rsidRPr="00097B2C" w:rsidRDefault="0042110A" w:rsidP="0042110A">
      <w:pPr>
        <w:widowControl w:val="0"/>
        <w:shd w:val="clear" w:color="auto" w:fill="FFFFFF"/>
        <w:autoSpaceDE w:val="0"/>
        <w:autoSpaceDN w:val="0"/>
        <w:adjustRightInd w:val="0"/>
        <w:spacing w:after="0" w:line="259" w:lineRule="exact"/>
        <w:ind w:left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B2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А. Шклярский. </w:t>
      </w:r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«</w:t>
      </w:r>
      <w:proofErr w:type="spellStart"/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>Томек</w:t>
      </w:r>
      <w:proofErr w:type="spellEnd"/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t xml:space="preserve"> среди охотников за человечес</w:t>
      </w:r>
      <w:r w:rsidRPr="00097B2C">
        <w:rPr>
          <w:rFonts w:ascii="Times New Roman" w:eastAsia="Times New Roman" w:hAnsi="Times New Roman" w:cs="Times New Roman"/>
          <w:iCs/>
          <w:color w:val="000000"/>
          <w:spacing w:val="6"/>
          <w:sz w:val="24"/>
          <w:szCs w:val="24"/>
          <w:lang w:eastAsia="ru-RU"/>
        </w:rPr>
        <w:softHyphen/>
      </w:r>
      <w:r w:rsidRPr="00097B2C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  <w:lang w:eastAsia="ru-RU"/>
        </w:rPr>
        <w:t xml:space="preserve">кими головами». </w:t>
      </w:r>
      <w:r w:rsidRPr="00097B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(Пер. с польского.)</w:t>
      </w:r>
    </w:p>
    <w:p w:rsidR="0042110A" w:rsidRPr="000C2525" w:rsidRDefault="0042110A" w:rsidP="000C2525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</w:p>
    <w:sectPr w:rsidR="0042110A" w:rsidRPr="000C2525" w:rsidSect="00523651">
      <w:headerReference w:type="default" r:id="rId8"/>
      <w:footerReference w:type="default" r:id="rId9"/>
      <w:pgSz w:w="11906" w:h="16838"/>
      <w:pgMar w:top="567" w:right="707" w:bottom="284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DF3" w:rsidRDefault="00FA2DF3" w:rsidP="008C382C">
      <w:pPr>
        <w:spacing w:after="0" w:line="240" w:lineRule="auto"/>
      </w:pPr>
      <w:r>
        <w:separator/>
      </w:r>
    </w:p>
  </w:endnote>
  <w:endnote w:type="continuationSeparator" w:id="0">
    <w:p w:rsidR="00FA2DF3" w:rsidRDefault="00FA2DF3" w:rsidP="008C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813016"/>
      <w:docPartObj>
        <w:docPartGallery w:val="Page Numbers (Bottom of Page)"/>
        <w:docPartUnique/>
      </w:docPartObj>
    </w:sdtPr>
    <w:sdtEndPr/>
    <w:sdtContent>
      <w:p w:rsidR="00523651" w:rsidRDefault="00523651">
        <w:pPr>
          <w:pStyle w:val="a6"/>
          <w:jc w:val="right"/>
        </w:pPr>
      </w:p>
      <w:p w:rsidR="00523651" w:rsidRDefault="0052365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36A">
          <w:rPr>
            <w:noProof/>
          </w:rPr>
          <w:t>6</w:t>
        </w:r>
        <w:r>
          <w:fldChar w:fldCharType="end"/>
        </w:r>
      </w:p>
    </w:sdtContent>
  </w:sdt>
  <w:p w:rsidR="00523651" w:rsidRDefault="005236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DF3" w:rsidRDefault="00FA2DF3" w:rsidP="008C382C">
      <w:pPr>
        <w:spacing w:after="0" w:line="240" w:lineRule="auto"/>
      </w:pPr>
      <w:r>
        <w:separator/>
      </w:r>
    </w:p>
  </w:footnote>
  <w:footnote w:type="continuationSeparator" w:id="0">
    <w:p w:rsidR="00FA2DF3" w:rsidRDefault="00FA2DF3" w:rsidP="008C3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82C" w:rsidRPr="008C382C" w:rsidRDefault="008C382C" w:rsidP="008C382C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8C382C">
      <w:rPr>
        <w:rFonts w:ascii="Times New Roman" w:hAnsi="Times New Roman" w:cs="Times New Roman"/>
        <w:sz w:val="24"/>
        <w:szCs w:val="24"/>
      </w:rPr>
      <w:t>Светлана Васильевна Янко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582"/>
    <w:rsid w:val="0003778D"/>
    <w:rsid w:val="000C2525"/>
    <w:rsid w:val="000F4B83"/>
    <w:rsid w:val="0024326F"/>
    <w:rsid w:val="002A5582"/>
    <w:rsid w:val="0042110A"/>
    <w:rsid w:val="00523651"/>
    <w:rsid w:val="005F66BA"/>
    <w:rsid w:val="006F1CD8"/>
    <w:rsid w:val="007A6A83"/>
    <w:rsid w:val="008C382C"/>
    <w:rsid w:val="00953D2D"/>
    <w:rsid w:val="009E1355"/>
    <w:rsid w:val="00AE6F24"/>
    <w:rsid w:val="00BF23B2"/>
    <w:rsid w:val="00C64D34"/>
    <w:rsid w:val="00CB636A"/>
    <w:rsid w:val="00F83B94"/>
    <w:rsid w:val="00FA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82"/>
  </w:style>
  <w:style w:type="paragraph" w:styleId="2">
    <w:name w:val="heading 2"/>
    <w:basedOn w:val="a"/>
    <w:next w:val="a"/>
    <w:link w:val="20"/>
    <w:uiPriority w:val="99"/>
    <w:qFormat/>
    <w:rsid w:val="002A5582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A558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C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382C"/>
  </w:style>
  <w:style w:type="paragraph" w:styleId="a6">
    <w:name w:val="footer"/>
    <w:basedOn w:val="a"/>
    <w:link w:val="a7"/>
    <w:uiPriority w:val="99"/>
    <w:unhideWhenUsed/>
    <w:rsid w:val="008C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3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82"/>
  </w:style>
  <w:style w:type="paragraph" w:styleId="2">
    <w:name w:val="heading 2"/>
    <w:basedOn w:val="a"/>
    <w:next w:val="a"/>
    <w:link w:val="20"/>
    <w:uiPriority w:val="99"/>
    <w:qFormat/>
    <w:rsid w:val="002A5582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A558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C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382C"/>
  </w:style>
  <w:style w:type="paragraph" w:styleId="a6">
    <w:name w:val="footer"/>
    <w:basedOn w:val="a"/>
    <w:link w:val="a7"/>
    <w:uiPriority w:val="99"/>
    <w:unhideWhenUsed/>
    <w:rsid w:val="008C3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3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4550</Words>
  <Characters>25940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2014-09-30T07:40:00Z</dcterms:created>
  <dcterms:modified xsi:type="dcterms:W3CDTF">2015-03-03T09:27:00Z</dcterms:modified>
</cp:coreProperties>
</file>